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CE2E8" w14:textId="0D678E08" w:rsidR="0085334E" w:rsidRPr="0085334E" w:rsidRDefault="0085334E" w:rsidP="0085334E">
      <w:pPr>
        <w:shd w:val="clear" w:color="auto" w:fill="FFFFFF"/>
        <w:ind w:firstLine="720"/>
        <w:rPr>
          <w:rFonts w:ascii="Times New Roman" w:hAnsi="Times New Roman" w:cs="Times New Roman"/>
          <w:bCs/>
          <w:color w:val="202020"/>
          <w:lang w:val="en-GB"/>
        </w:rPr>
      </w:pPr>
      <w:r w:rsidRPr="00895B8C">
        <w:rPr>
          <w:rFonts w:ascii="Times New Roman" w:hAnsi="Times New Roman" w:cs="Times New Roman"/>
          <w:color w:val="1D2129"/>
        </w:rPr>
        <w:t xml:space="preserve">As </w:t>
      </w:r>
      <w:r>
        <w:rPr>
          <w:rFonts w:ascii="Times New Roman" w:hAnsi="Times New Roman" w:cs="Times New Roman"/>
          <w:color w:val="1D2129"/>
        </w:rPr>
        <w:t xml:space="preserve">a </w:t>
      </w:r>
      <w:r>
        <w:rPr>
          <w:rFonts w:ascii="Times New Roman" w:hAnsi="Times New Roman" w:cs="Times New Roman"/>
          <w:color w:val="1D2129"/>
        </w:rPr>
        <w:t>female</w:t>
      </w:r>
      <w:r>
        <w:rPr>
          <w:rFonts w:ascii="Times New Roman" w:hAnsi="Times New Roman" w:cs="Times New Roman"/>
          <w:color w:val="1D2129"/>
        </w:rPr>
        <w:t xml:space="preserve"> </w:t>
      </w:r>
      <w:r>
        <w:rPr>
          <w:rFonts w:ascii="Times New Roman" w:hAnsi="Times New Roman" w:cs="Times New Roman"/>
          <w:color w:val="1D2129"/>
        </w:rPr>
        <w:t xml:space="preserve">faculty member </w:t>
      </w:r>
      <w:r w:rsidRPr="00895B8C">
        <w:rPr>
          <w:rFonts w:ascii="Times New Roman" w:hAnsi="Times New Roman" w:cs="Times New Roman"/>
          <w:color w:val="1D2129"/>
        </w:rPr>
        <w:t>of color</w:t>
      </w:r>
      <w:r>
        <w:rPr>
          <w:rFonts w:ascii="Times New Roman" w:hAnsi="Times New Roman" w:cs="Times New Roman"/>
          <w:color w:val="1D2129"/>
        </w:rPr>
        <w:t xml:space="preserve"> whose work is framed by a social justice orientation, recent</w:t>
      </w:r>
      <w:r>
        <w:rPr>
          <w:rFonts w:ascii="Times New Roman" w:hAnsi="Times New Roman" w:cs="Times New Roman"/>
          <w:color w:val="1D2129"/>
        </w:rPr>
        <w:t>ly</w:t>
      </w:r>
      <w:r>
        <w:rPr>
          <w:rFonts w:ascii="Times New Roman" w:hAnsi="Times New Roman" w:cs="Times New Roman"/>
          <w:color w:val="1D2129"/>
        </w:rPr>
        <w:t xml:space="preserve"> </w:t>
      </w:r>
      <w:r w:rsidRPr="005416AB">
        <w:rPr>
          <w:rFonts w:ascii="Times New Roman" w:hAnsi="Times New Roman" w:cs="Times New Roman"/>
          <w:color w:val="1D2129"/>
        </w:rPr>
        <w:t>documented cases of injustice have</w:t>
      </w:r>
      <w:r>
        <w:rPr>
          <w:rFonts w:ascii="Times New Roman" w:hAnsi="Times New Roman" w:cs="Times New Roman"/>
          <w:color w:val="1D2129"/>
        </w:rPr>
        <w:t xml:space="preserve"> provided a multitude of opportunities to engage pre-service and in-service teachers in reflexive thinking centered on issues of access, equity, and social justice. </w:t>
      </w:r>
      <w:r w:rsidRPr="00EE6152">
        <w:rPr>
          <w:rFonts w:ascii="Times New Roman" w:hAnsi="Times New Roman" w:cs="Times New Roman"/>
          <w:bCs/>
          <w:color w:val="202020"/>
          <w:lang w:val="en-GB"/>
        </w:rPr>
        <w:t xml:space="preserve">In attempting to undertake a critical stance, </w:t>
      </w:r>
      <w:r>
        <w:rPr>
          <w:rFonts w:ascii="Times New Roman" w:hAnsi="Times New Roman" w:cs="Times New Roman"/>
          <w:bCs/>
          <w:color w:val="202020"/>
          <w:lang w:val="en-GB"/>
        </w:rPr>
        <w:t>there is</w:t>
      </w:r>
      <w:r>
        <w:rPr>
          <w:rFonts w:ascii="Times New Roman" w:hAnsi="Times New Roman" w:cs="Times New Roman"/>
          <w:bCs/>
          <w:color w:val="202020"/>
          <w:lang w:val="en-GB"/>
        </w:rPr>
        <w:t xml:space="preserve"> value in embracing what Freire (2000) describes as </w:t>
      </w:r>
      <w:r w:rsidRPr="00EE6152">
        <w:rPr>
          <w:rFonts w:ascii="Times New Roman" w:eastAsia="Times New Roman" w:hAnsi="Times New Roman" w:cs="Times New Roman"/>
        </w:rPr>
        <w:t xml:space="preserve">“conscientization” or </w:t>
      </w:r>
      <w:r w:rsidRPr="00EE6152">
        <w:rPr>
          <w:rFonts w:ascii="Times New Roman" w:hAnsi="Times New Roman" w:cs="Times New Roman"/>
          <w:bCs/>
          <w:color w:val="202020"/>
          <w:lang w:val="en-GB"/>
        </w:rPr>
        <w:t>critical consciousness; acts whi</w:t>
      </w:r>
      <w:r>
        <w:rPr>
          <w:rFonts w:ascii="Times New Roman" w:hAnsi="Times New Roman" w:cs="Times New Roman"/>
          <w:bCs/>
          <w:color w:val="202020"/>
          <w:lang w:val="en-GB"/>
        </w:rPr>
        <w:t>ch directly challenge marginaliz</w:t>
      </w:r>
      <w:r w:rsidRPr="00EE6152">
        <w:rPr>
          <w:rFonts w:ascii="Times New Roman" w:hAnsi="Times New Roman" w:cs="Times New Roman"/>
          <w:bCs/>
          <w:color w:val="202020"/>
          <w:lang w:val="en-GB"/>
        </w:rPr>
        <w:t>ed thinking</w:t>
      </w:r>
      <w:r>
        <w:rPr>
          <w:rFonts w:ascii="Times New Roman" w:hAnsi="Times New Roman" w:cs="Times New Roman"/>
          <w:bCs/>
          <w:color w:val="202020"/>
          <w:lang w:val="en-GB"/>
        </w:rPr>
        <w:t>. In this time of post-truth politics, there is an even greater moral imperative to explore the covert and overt subversions being used to normalize the undermining of particular</w:t>
      </w:r>
      <w:r>
        <w:rPr>
          <w:rFonts w:ascii="Times New Roman" w:hAnsi="Times New Roman" w:cs="Times New Roman"/>
          <w:bCs/>
          <w:color w:val="202020"/>
          <w:lang w:val="en-GB"/>
        </w:rPr>
        <w:t xml:space="preserve"> BIPOC</w:t>
      </w:r>
      <w:r>
        <w:rPr>
          <w:rFonts w:ascii="Times New Roman" w:hAnsi="Times New Roman" w:cs="Times New Roman"/>
          <w:bCs/>
          <w:color w:val="202020"/>
          <w:lang w:val="en-GB"/>
        </w:rPr>
        <w:t xml:space="preserve"> instructor</w:t>
      </w:r>
      <w:r>
        <w:rPr>
          <w:rFonts w:ascii="Times New Roman" w:hAnsi="Times New Roman" w:cs="Times New Roman"/>
          <w:bCs/>
          <w:color w:val="202020"/>
          <w:lang w:val="en-GB"/>
        </w:rPr>
        <w:t xml:space="preserve">s whose work pushes students to confront issues of race, racism, marginalization and privilege. Personal narratives and </w:t>
      </w:r>
      <w:r>
        <w:rPr>
          <w:rFonts w:ascii="Times New Roman" w:hAnsi="Times New Roman" w:cs="Times New Roman"/>
        </w:rPr>
        <w:t>t</w:t>
      </w:r>
      <w:r w:rsidRPr="001E3C37">
        <w:rPr>
          <w:rFonts w:ascii="Times New Roman" w:hAnsi="Times New Roman" w:cs="Times New Roman"/>
        </w:rPr>
        <w:t xml:space="preserve">estimonios </w:t>
      </w:r>
      <w:r>
        <w:rPr>
          <w:rFonts w:ascii="Times New Roman" w:hAnsi="Times New Roman" w:cs="Times New Roman"/>
        </w:rPr>
        <w:t xml:space="preserve">are used </w:t>
      </w:r>
      <w:r>
        <w:rPr>
          <w:rFonts w:ascii="Times New Roman" w:hAnsi="Times New Roman" w:cs="Times New Roman"/>
        </w:rPr>
        <w:t>to discuss the</w:t>
      </w:r>
      <w:r>
        <w:rPr>
          <w:rFonts w:ascii="Times New Roman" w:hAnsi="Times New Roman" w:cs="Times New Roman"/>
        </w:rPr>
        <w:t xml:space="preserve"> impact of incendiary comments and actions</w:t>
      </w:r>
      <w:r w:rsidR="005843D7">
        <w:rPr>
          <w:rFonts w:ascii="Times New Roman" w:hAnsi="Times New Roman" w:cs="Times New Roman"/>
        </w:rPr>
        <w:t xml:space="preserve"> </w:t>
      </w:r>
      <w:r>
        <w:rPr>
          <w:rFonts w:ascii="Times New Roman" w:hAnsi="Times New Roman" w:cs="Times New Roman"/>
        </w:rPr>
        <w:t>on an African American professor</w:t>
      </w:r>
      <w:r>
        <w:rPr>
          <w:rFonts w:ascii="Times New Roman" w:hAnsi="Times New Roman" w:cs="Times New Roman"/>
        </w:rPr>
        <w:t xml:space="preserve"> </w:t>
      </w:r>
      <w:r w:rsidR="005843D7">
        <w:rPr>
          <w:rFonts w:ascii="Times New Roman" w:hAnsi="Times New Roman" w:cs="Times New Roman"/>
        </w:rPr>
        <w:t>using</w:t>
      </w:r>
      <w:r w:rsidR="005843D7">
        <w:rPr>
          <w:rFonts w:ascii="Times New Roman" w:hAnsi="Times New Roman" w:cs="Times New Roman"/>
        </w:rPr>
        <w:t xml:space="preserve"> a social justice </w:t>
      </w:r>
      <w:r w:rsidR="005843D7">
        <w:rPr>
          <w:rFonts w:ascii="Times New Roman" w:hAnsi="Times New Roman" w:cs="Times New Roman"/>
        </w:rPr>
        <w:t xml:space="preserve">framework to teach courses within and educator preparation program at a </w:t>
      </w:r>
      <w:r>
        <w:rPr>
          <w:rFonts w:ascii="Times New Roman" w:hAnsi="Times New Roman" w:cs="Times New Roman"/>
        </w:rPr>
        <w:t xml:space="preserve">predominantly </w:t>
      </w:r>
      <w:r w:rsidR="005843D7">
        <w:rPr>
          <w:rFonts w:ascii="Times New Roman" w:hAnsi="Times New Roman" w:cs="Times New Roman"/>
        </w:rPr>
        <w:t>W</w:t>
      </w:r>
      <w:r>
        <w:rPr>
          <w:rFonts w:ascii="Times New Roman" w:hAnsi="Times New Roman" w:cs="Times New Roman"/>
        </w:rPr>
        <w:t>hite institution</w:t>
      </w:r>
      <w:r w:rsidR="005843D7">
        <w:rPr>
          <w:rFonts w:ascii="Times New Roman" w:hAnsi="Times New Roman" w:cs="Times New Roman"/>
        </w:rPr>
        <w:t>.</w:t>
      </w:r>
      <w:r w:rsidR="005269B6">
        <w:rPr>
          <w:rFonts w:ascii="Times New Roman" w:hAnsi="Times New Roman" w:cs="Times New Roman"/>
        </w:rPr>
        <w:t xml:space="preserve"> T</w:t>
      </w:r>
      <w:r w:rsidR="005269B6">
        <w:rPr>
          <w:rFonts w:ascii="Times New Roman" w:hAnsi="Times New Roman" w:cs="Times New Roman"/>
        </w:rPr>
        <w:t xml:space="preserve">he onus continues to be placed on educators to create classroom spaces where dialogue occurs that interrogates traditional notions of what it truly means to make America great for all of its citizens. </w:t>
      </w:r>
    </w:p>
    <w:p w14:paraId="71F9B9EA" w14:textId="77777777" w:rsidR="0085334E" w:rsidRDefault="0085334E" w:rsidP="0085334E"/>
    <w:p w14:paraId="55F51228" w14:textId="77777777" w:rsidR="00907EE4" w:rsidRDefault="006F7FFE" w:rsidP="0085334E"/>
    <w:sectPr w:rsidR="00907EE4" w:rsidSect="00A80F9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118A" w14:textId="77777777" w:rsidR="006F7FFE" w:rsidRDefault="006F7FFE" w:rsidP="0085334E">
      <w:r>
        <w:separator/>
      </w:r>
    </w:p>
  </w:endnote>
  <w:endnote w:type="continuationSeparator" w:id="0">
    <w:p w14:paraId="34E444B9" w14:textId="77777777" w:rsidR="006F7FFE" w:rsidRDefault="006F7FFE" w:rsidP="00853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AE23E" w14:textId="77777777" w:rsidR="006F7FFE" w:rsidRDefault="006F7FFE" w:rsidP="0085334E">
      <w:r>
        <w:separator/>
      </w:r>
    </w:p>
  </w:footnote>
  <w:footnote w:type="continuationSeparator" w:id="0">
    <w:p w14:paraId="10509F67" w14:textId="77777777" w:rsidR="006F7FFE" w:rsidRDefault="006F7FFE" w:rsidP="00853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8CCB3" w14:textId="77777777" w:rsidR="0085334E" w:rsidRPr="00682753" w:rsidRDefault="0085334E" w:rsidP="0085334E">
    <w:pPr>
      <w:pStyle w:val="definition-inner-item"/>
      <w:shd w:val="clear" w:color="auto" w:fill="FFFFFF"/>
      <w:spacing w:before="0" w:beforeAutospacing="0" w:after="0" w:afterAutospacing="0"/>
    </w:pPr>
    <w:r w:rsidRPr="00682753">
      <w:rPr>
        <w:bCs/>
      </w:rPr>
      <w:t>Uncomfortable Conversations with a Black Woman:</w:t>
    </w:r>
    <w:r w:rsidRPr="00682753">
      <w:rPr>
        <w:b/>
      </w:rPr>
      <w:t xml:space="preserve"> </w:t>
    </w:r>
    <w:r w:rsidRPr="00682753">
      <w:rPr>
        <w:color w:val="000000"/>
        <w:shd w:val="clear" w:color="auto" w:fill="FFFFFF"/>
      </w:rPr>
      <w:t>Centering Examinations of Race, Power, and Privilege in Teacher Education Programs in the Wake of 45</w:t>
    </w:r>
  </w:p>
  <w:p w14:paraId="2CA050D1" w14:textId="717777B8" w:rsidR="001A2F49" w:rsidRPr="0085334E" w:rsidRDefault="006F7FFE" w:rsidP="00853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4E"/>
    <w:rsid w:val="005269B6"/>
    <w:rsid w:val="005843D7"/>
    <w:rsid w:val="006F7FFE"/>
    <w:rsid w:val="008148B4"/>
    <w:rsid w:val="0085334E"/>
    <w:rsid w:val="00C56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0799"/>
  <w15:chartTrackingRefBased/>
  <w15:docId w15:val="{D9C4F118-0271-4D3D-8455-77C60E1C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34E"/>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34E"/>
    <w:pPr>
      <w:tabs>
        <w:tab w:val="center" w:pos="4680"/>
        <w:tab w:val="right" w:pos="9360"/>
      </w:tabs>
    </w:pPr>
  </w:style>
  <w:style w:type="character" w:customStyle="1" w:styleId="HeaderChar">
    <w:name w:val="Header Char"/>
    <w:basedOn w:val="DefaultParagraphFont"/>
    <w:link w:val="Header"/>
    <w:uiPriority w:val="99"/>
    <w:rsid w:val="0085334E"/>
    <w:rPr>
      <w:rFonts w:eastAsiaTheme="minorEastAsia"/>
      <w:sz w:val="24"/>
      <w:szCs w:val="24"/>
    </w:rPr>
  </w:style>
  <w:style w:type="paragraph" w:styleId="Footer">
    <w:name w:val="footer"/>
    <w:basedOn w:val="Normal"/>
    <w:link w:val="FooterChar"/>
    <w:uiPriority w:val="99"/>
    <w:unhideWhenUsed/>
    <w:rsid w:val="0085334E"/>
    <w:pPr>
      <w:tabs>
        <w:tab w:val="center" w:pos="4680"/>
        <w:tab w:val="right" w:pos="9360"/>
      </w:tabs>
    </w:pPr>
  </w:style>
  <w:style w:type="character" w:customStyle="1" w:styleId="FooterChar">
    <w:name w:val="Footer Char"/>
    <w:basedOn w:val="DefaultParagraphFont"/>
    <w:link w:val="Footer"/>
    <w:uiPriority w:val="99"/>
    <w:rsid w:val="0085334E"/>
    <w:rPr>
      <w:rFonts w:eastAsiaTheme="minorEastAsia"/>
      <w:sz w:val="24"/>
      <w:szCs w:val="24"/>
    </w:rPr>
  </w:style>
  <w:style w:type="paragraph" w:customStyle="1" w:styleId="definition-inner-item">
    <w:name w:val="definition-inner-item"/>
    <w:basedOn w:val="Normal"/>
    <w:link w:val="definition-inner-itemChar"/>
    <w:rsid w:val="0085334E"/>
    <w:pPr>
      <w:spacing w:before="100" w:beforeAutospacing="1" w:after="100" w:afterAutospacing="1"/>
    </w:pPr>
    <w:rPr>
      <w:rFonts w:ascii="Times New Roman" w:eastAsia="Times New Roman" w:hAnsi="Times New Roman" w:cs="Times New Roman"/>
    </w:rPr>
  </w:style>
  <w:style w:type="character" w:customStyle="1" w:styleId="definition-inner-itemChar">
    <w:name w:val="definition-inner-item Char"/>
    <w:basedOn w:val="DefaultParagraphFont"/>
    <w:link w:val="definition-inner-item"/>
    <w:rsid w:val="0085334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Caffey</dc:creator>
  <cp:keywords/>
  <dc:description/>
  <cp:lastModifiedBy>Crystal Caffey</cp:lastModifiedBy>
  <cp:revision>2</cp:revision>
  <dcterms:created xsi:type="dcterms:W3CDTF">2021-09-16T06:58:00Z</dcterms:created>
  <dcterms:modified xsi:type="dcterms:W3CDTF">2021-09-16T07:16:00Z</dcterms:modified>
</cp:coreProperties>
</file>